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1085215</wp:posOffset>
            </wp:positionH>
            <wp:positionV relativeFrom="page">
              <wp:posOffset>315595</wp:posOffset>
            </wp:positionV>
            <wp:extent cx="2305050" cy="552450"/>
            <wp:effectExtent l="0" t="0" r="0" b="0"/>
            <wp:wrapSquare wrapText="bothSides"/>
            <wp:docPr id="1" name="Ké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2"/>
                    <pic:cNvPicPr>
                      <a:picLocks noChangeAspect="1"/>
                      <a:extLst>
                        <a:ext uri="smNativeData">
                          <sm:smNativeData xmlns:sm="smNativeData" val="SMDATA_14_Kq6w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CPzMC3deAuPxG2zokGr+S/HgAAAGgAAAAAAAAAAAAAAAAAAAAAAAAAAAAAABAnAAAQJwAAAAAAAAAAAAAAAAAAAAAAAAAAAAAAAAAAAAAAAAAAAAAUAAAAAAAAAMDA/wAAAAAAZAAAADIAAAAAAAAAZAAAAAAAAAB/f38ACgAAACEAAABAAAAAPAAAAAAAAAAAogAAAAAAAAAAAAAAAAAAAAAAAK0GAAAAAAAAAAAAAPEBAAAuDgAAZgMAAAAAAACtBgAA8QEAACgAAAAIAAAAAQAAAAE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5524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spacing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KY 35S.., KY35K.., KY45S..,KY45K.., KY45M.., KY59M.. kapcsolós motorok használati,</w:t>
      </w:r>
    </w:p>
    <w:p>
      <w:pPr>
        <w:spacing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beállítási leírása</w:t>
      </w:r>
    </w:p>
    <w:p>
      <w:r/>
    </w:p>
    <w:p>
      <w:r/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b/>
          <w:bCs/>
          <w:sz w:val="24"/>
          <w:szCs w:val="24"/>
          <w:lang w:val="hu-hu" w:eastAsia="zh-cn" w:bidi="ar-sa"/>
        </w:rPr>
        <w:t>Kiindulási állapot</w:t>
      </w:r>
      <w:r>
        <w:rPr>
          <w:rFonts w:eastAsia="Times New Roman"/>
          <w:sz w:val="24"/>
          <w:szCs w:val="24"/>
          <w:lang w:val="hu-hu" w:eastAsia="zh-cn" w:bidi="ar-sa"/>
        </w:rPr>
        <w:t>: a motor a tengelybe lett szerelve, a kapcsológyűrű rögzítve lett a motor tövére. Fontos, hogy a kapcsológyűrű ne mozduljon el, ugyanis ez számolja a fordulatszámot. (E nélkül nincs a motornak végállása.)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A motor a felfogatóval úgy legyen rögzítve, hogy a két végállás beállító lyuk könnyen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hozzáférhető legyen, (Kifelé nézzenek a szerelő lyuk felé.)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A motorhoz csatlakoztassa a szerelőkábelt szín szerint, és indítsa el a motort LE irányba. Kb. 5-10 másodperc múlva a motor megáll, ezzel elérve az alsó végállását.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A lamellákat akassza be  a tengelybe a feltolás gátló segítségével.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A szerelőkábelen lévő FEL gomb megnyomásával vigye fel a redőnyléceket, amíg már csak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30 cm marad a palástból.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A motor végében lévő alsó lyukba illessze be a beállító pálcát és tekerje a – irányba. (Felfelé)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Tekerjen a pálcával pár fordulatot addig, amíg a szerelőkábelen lévő FEL gomb megnyomására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(folyamatosan próbálja) meg se mozdul a motor. A FEL gombot hagyja benyomva.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Most a pálca segítségével kezdje  tekerni a + irányba és a motor elindul a felső végállás felé,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amit vigyen fel teljesen, de ne feszüljön.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  <w:t>A helyszínen még lehet finomítani a végállást (az oldalsó részen a szerelő lyuknál benyúlva a beállító pálcával)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hu-hu" w:eastAsia="zh-cn" w:bidi="ar-sa"/>
        </w:rPr>
      </w:pPr>
      <w:r>
        <w:rPr>
          <w:rFonts w:eastAsia="Times New Roman"/>
          <w:sz w:val="24"/>
          <w:szCs w:val="24"/>
          <w:lang w:val="hu-hu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sz w:val="24"/>
          <w:szCs w:val="24"/>
          <w:lang w:val="hu-hu" w:eastAsia="zh-cn" w:bidi="ar-sa"/>
        </w:rPr>
      </w:pPr>
      <w:r>
        <w:rPr>
          <w:rFonts w:eastAsia="Times New Roman"/>
          <w:b/>
          <w:bCs/>
          <w:sz w:val="24"/>
          <w:szCs w:val="24"/>
          <w:lang w:val="hu-hu" w:eastAsia="zh-cn" w:bidi="ar-sa"/>
        </w:rPr>
        <w:t>Ezzel befejeződött a végállás beállítása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continuous"/>
      <w:pgSz w:h="16839" w:w="11907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Header w:id="0" w:h="0" edge="0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Helvetica-Narrow-Bold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name w:val="Táblázat1"/>
      <w:tabOrder w:val="0"/>
      <w:jc w:val="left"/>
      <w:tblInd w:w="0" w:type="dxa"/>
      <w:tblW w:w="9640" w:type="dxa"/>
      <w:tblLook w:val="04A0" w:firstRow="1" w:lastRow="0" w:firstColumn="1" w:lastColumn="0" w:noHBand="0" w:noVBand="1"/>
    </w:tblPr>
    <w:tblGrid>
      <w:gridCol w:w="4820"/>
      <w:gridCol w:w="4820"/>
    </w:tblGrid>
    <w:tr>
      <w:trPr>
        <w:tblHeader w:val="0"/>
        <w:cantSplit w:val="0"/>
        <w:trHeight w:val="0" w:hRule="auto"/>
      </w:trPr>
      <w:tc>
        <w:tcPr>
          <w:tcW w:w="4820" w:type="dxa"/>
          <w:tmTcPr id="1622191658" protected="0"/>
        </w:tcPr>
        <w:p>
          <w:pPr/>
          <w:r>
            <w:t>Rollstar-LRO Kft</w:t>
          </w:r>
        </w:p>
      </w:tc>
      <w:tc>
        <w:tcPr>
          <w:tcW w:w="4820" w:type="dxa"/>
          <w:tmTcPr id="1622191658" protected="0"/>
        </w:tcPr>
        <w:p>
          <w:pPr/>
          <w:r>
            <w:t>Tel: 0612880380</w:t>
          </w:r>
        </w:p>
      </w:tc>
    </w:tr>
    <w:tr>
      <w:trPr>
        <w:tblHeader w:val="0"/>
        <w:cantSplit w:val="0"/>
        <w:trHeight w:val="0" w:hRule="auto"/>
      </w:trPr>
      <w:tc>
        <w:tcPr>
          <w:tcW w:w="4820" w:type="dxa"/>
          <w:tmTcPr id="1622191658" protected="0"/>
        </w:tcPr>
        <w:p>
          <w:pPr/>
          <w:r>
            <w:t>1133 Budapest Váci út 94 (Árpád hídnál)</w:t>
          </w:r>
        </w:p>
      </w:tc>
      <w:tc>
        <w:tcPr>
          <w:tcW w:w="4820" w:type="dxa"/>
          <w:tmTcPr id="1622191658" protected="0"/>
        </w:tcPr>
        <w:p>
          <w:pPr/>
          <w:r>
            <w:t>Mobil: +3620955-8545</w:t>
          </w:r>
        </w:p>
      </w:tc>
    </w:tr>
    <w:tr>
      <w:trPr>
        <w:tblHeader w:val="0"/>
        <w:cantSplit w:val="0"/>
        <w:trHeight w:val="0" w:hRule="auto"/>
      </w:trPr>
      <w:tc>
        <w:tcPr>
          <w:tcW w:w="4820" w:type="dxa"/>
          <w:tmTcPr id="1622191658" protected="0"/>
        </w:tcPr>
        <w:p>
          <w:pPr/>
          <w:r>
            <w:t>www.ky-motor.info</w:t>
          </w:r>
        </w:p>
      </w:tc>
      <w:tc>
        <w:tcPr>
          <w:tcW w:w="4820" w:type="dxa"/>
          <w:tmTcPr id="1622191658" protected="0"/>
        </w:tcPr>
        <w:p>
          <w:pPr>
            <w:rPr>
              <w:rFonts w:eastAsia="Times New Roman"/>
            </w:rPr>
          </w:pPr>
          <w:r>
            <w:t>info</w:t>
          </w:r>
          <w:r>
            <w:rPr>
              <w:rFonts w:eastAsia="Times New Roman"/>
            </w:rPr>
            <w:t>@ky-motor.info</w:t>
          </w:r>
          <w:r>
            <w:rPr>
              <w:rFonts w:eastAsia="Times New Roman"/>
            </w:rPr>
          </w:r>
        </w:p>
      </w:tc>
    </w:tr>
    <w:tr>
      <w:trPr>
        <w:tblHeader w:val="0"/>
        <w:cantSplit w:val="0"/>
        <w:trHeight w:val="0" w:hRule="auto"/>
      </w:trPr>
      <w:tc>
        <w:tcPr>
          <w:tcW w:w="4820" w:type="dxa"/>
          <w:tmTcPr id="1622191658" protected="0"/>
        </w:tcPr>
        <w:p>
          <w:pPr/>
          <w:r>
            <w:t>Nyitvatartás: H-P 8-16 óra között</w:t>
          </w:r>
        </w:p>
      </w:tc>
      <w:tc>
        <w:tcPr>
          <w:tcW w:w="4820" w:type="dxa"/>
          <w:tmTcPr id="1622191658" protected="0"/>
        </w:tcPr>
        <w:p>
          <w:pPr/>
          <w:r/>
        </w:p>
      </w:tc>
    </w:tr>
  </w:tbl>
  <w:p>
    <w:pPr>
      <w:pStyle w:val="para5"/>
    </w:pPr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</w:pPr>
    <w:r>
      <w:rPr>
        <w:noProof/>
      </w:rPr>
      <w:drawing>
        <wp:anchor distT="0" distB="0" distL="0" distR="0" simplePos="0" relativeHeight="251659265" behindDoc="0" locked="0" layoutInCell="0" hidden="0" allowOverlap="1">
          <wp:simplePos x="0" y="0"/>
          <wp:positionH relativeFrom="page">
            <wp:posOffset>1072515</wp:posOffset>
          </wp:positionH>
          <wp:positionV relativeFrom="page">
            <wp:posOffset>283845</wp:posOffset>
          </wp:positionV>
          <wp:extent cx="5398135" cy="2964180"/>
          <wp:effectExtent l="0" t="0" r="0" b="0"/>
          <wp:wrapSquare wrapText="bothSides"/>
          <wp:docPr id="1025" name="Kép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Kép1"/>
                  <pic:cNvPicPr>
                    <a:picLocks noChangeAspect="1"/>
                    <a:extLst>
                      <a:ext uri="smNativeData">
                        <sm:smNativeData xmlns:sm="smNativeData" val="SMDATA_14_Kq6w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DUhAAA8EgAANSEAADwSAAAAAgAACQAAAAQAAAAAAAAADAAAABAAAAAAAAAAAAAAAAAAAAAAAAAAHgAAAGgAAAAAAAAAAAAAAAAAAAAAAAAAAAAAABAnAAAQJwAAAAAAAAAAAAAAAAAAAAAAAAAAAAAAAAAAAAAAAAAAAAAUAAAAAAAAAMDA/wAAAAAAZAAAADIAAAAAAAAAZAAAAAAAAAB/f38ACgAAACEAAABAAAAAPAAAAAAAAAAQogAAAAAAAAAAAAAAAAAAAAAAAJkGAAAAAAAAAAAAAL8BAAA1IQAAPBIAAAAAAACZBgAAvwE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8135" cy="296418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áblázat" w:pos="below" w:numFmt="decimal"/>
    <w:caption w:name="Ábra" w:pos="below" w:numFmt="decimal"/>
    <w:caption w:name="Kép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5"/>
      <w:tmLastPosIdx w:val="40"/>
    </w:tmLastPosCaret>
    <w:tmLastPosAnchor>
      <w:tmLastPosPgfIdx w:val="0"/>
      <w:tmLastPosIdx w:val="0"/>
    </w:tmLastPosAnchor>
    <w:tmLastPosTblRect w:left="0" w:top="0" w:right="0" w:bottom="0"/>
  </w:tmLastPos>
  <w:tmAppRevision w:date="1622191658" w:val="982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H:\Leírások\Mechanikus végállású kapcsolós motor beállítása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hu-h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ál táblázat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Rácsos táblázat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hu-h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ál táblázat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Rácsos táblázat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cp:lastPrinted>2021-05-28T09:01:25Z</cp:lastPrinted>
  <dcterms:created xsi:type="dcterms:W3CDTF">2021-04-13T11:30:48Z</dcterms:created>
  <dcterms:modified xsi:type="dcterms:W3CDTF">2021-05-28T08:47:38Z</dcterms:modified>
</cp:coreProperties>
</file>